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AD" w:rsidRPr="002C5FAD" w:rsidRDefault="002C5FAD" w:rsidP="002C5FAD">
      <w:pPr>
        <w:shd w:val="clear" w:color="auto" w:fill="FFFFFF"/>
        <w:spacing w:after="450" w:line="540" w:lineRule="atLeast"/>
        <w:textAlignment w:val="baseline"/>
        <w:outlineLvl w:val="0"/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</w:pPr>
      <w:bookmarkStart w:id="0" w:name="_GoBack"/>
      <w:r w:rsidRPr="002C5FAD"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  <w:t>Осторожно топится печь!</w:t>
      </w:r>
    </w:p>
    <w:bookmarkEnd w:id="0"/>
    <w:p w:rsidR="002C5FAD" w:rsidRPr="002C5FAD" w:rsidRDefault="002C5FAD" w:rsidP="002C5FAD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2C5FAD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С наступлением холодов возрастает опасность возникновения пожаров при эксплуатации отопительных систем, печей, электронагревательных приборов. Несоблюдение правил пожарной безопасности при топке печей, а также при неправильном устройстве печей, дымоходов приводит к пожару и создает угрозу жизни и здоровью людей, большому материальному ущербу. В  целях предотвращения подобных случаев и обеспечения надежной противопожарной защиты необходимо выполнять  следующие мероприятия</w:t>
      </w:r>
      <w:proofErr w:type="gramStart"/>
      <w:r w:rsidRPr="002C5FAD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</w:p>
    <w:p w:rsidR="002C5FAD" w:rsidRPr="002C5FAD" w:rsidRDefault="002C5FAD" w:rsidP="002C5FAD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2C5FAD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Перед началом отопительного сезона печи, другие отопительные приборы и системы должны быть проверены и отремонтированы.</w:t>
      </w:r>
    </w:p>
    <w:p w:rsidR="002C5FAD" w:rsidRPr="002C5FAD" w:rsidRDefault="002C5FAD" w:rsidP="002C5FAD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2C5FAD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Печи и другие отопительные приборы должны иметь установленные нормами противопожарные разделки (</w:t>
      </w:r>
      <w:proofErr w:type="spellStart"/>
      <w:r w:rsidRPr="002C5FAD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отступки</w:t>
      </w:r>
      <w:proofErr w:type="spellEnd"/>
      <w:r w:rsidRPr="002C5FAD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) от горючих конструкций, а также без прогаров и повреждений </w:t>
      </w:r>
      <w:proofErr w:type="spellStart"/>
      <w:r w:rsidRPr="002C5FAD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предтопочный</w:t>
      </w:r>
      <w:proofErr w:type="spellEnd"/>
      <w:r w:rsidRPr="002C5FAD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лист размером не менее 0,5 х 0,7 м (на деревянном или другом полу из горючих материалов).</w:t>
      </w:r>
    </w:p>
    <w:p w:rsidR="002C5FAD" w:rsidRPr="002C5FAD" w:rsidRDefault="002C5FAD" w:rsidP="002C5FAD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2C5FAD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Очищать дымоходы и печи от сажи необходимо перед началом, а также в течение всего отопительного сезона не реже:</w:t>
      </w:r>
    </w:p>
    <w:p w:rsidR="002C5FAD" w:rsidRPr="002C5FAD" w:rsidRDefault="002C5FAD" w:rsidP="002C5FAD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2C5FAD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   одного раза в три месяца для отопительных печей;</w:t>
      </w:r>
    </w:p>
    <w:p w:rsidR="002C5FAD" w:rsidRPr="002C5FAD" w:rsidRDefault="002C5FAD" w:rsidP="002C5FAD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2C5FAD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   одного раза в два месяца для печей и очагов непрерывного действия;</w:t>
      </w:r>
    </w:p>
    <w:p w:rsidR="002C5FAD" w:rsidRPr="002C5FAD" w:rsidRDefault="002C5FAD" w:rsidP="002C5FAD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2C5FAD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   одного раза в месяц для кухонных плит и других печей непрерывной (долговременной) топки.</w:t>
      </w:r>
    </w:p>
    <w:p w:rsidR="002C5FAD" w:rsidRPr="002C5FAD" w:rsidRDefault="002C5FAD" w:rsidP="002C5FAD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2C5FAD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На </w:t>
      </w:r>
      <w:proofErr w:type="spellStart"/>
      <w:r w:rsidRPr="002C5FAD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топливопроводе</w:t>
      </w:r>
      <w:proofErr w:type="spellEnd"/>
      <w:r w:rsidRPr="002C5FAD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к каждой форсунке котлов и </w:t>
      </w:r>
      <w:proofErr w:type="spellStart"/>
      <w:r w:rsidRPr="002C5FAD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теплогенераторных</w:t>
      </w:r>
      <w:proofErr w:type="spellEnd"/>
      <w:r w:rsidRPr="002C5FAD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установок должно быть установлено не менее двух вентилей: один – у топки, другой – у емкости с топливом.</w:t>
      </w:r>
    </w:p>
    <w:p w:rsidR="002C5FAD" w:rsidRPr="002C5FAD" w:rsidRDefault="002C5FAD" w:rsidP="002C5FAD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2C5FAD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При эксплуатации печей не разрешается:</w:t>
      </w:r>
    </w:p>
    <w:p w:rsidR="002C5FAD" w:rsidRPr="002C5FAD" w:rsidRDefault="002C5FAD" w:rsidP="002C5FAD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2C5FAD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-эксплуатировать установки при </w:t>
      </w:r>
      <w:proofErr w:type="spellStart"/>
      <w:r w:rsidRPr="002C5FAD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подтекании</w:t>
      </w:r>
      <w:proofErr w:type="spellEnd"/>
      <w:r w:rsidRPr="002C5FAD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жидкого топлива (утечке газа) из систем топливоподачи;</w:t>
      </w:r>
    </w:p>
    <w:p w:rsidR="002C5FAD" w:rsidRPr="002C5FAD" w:rsidRDefault="002C5FAD" w:rsidP="002C5FAD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2C5FAD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-подавать топливо при потухших форсунках или газовых горелках;</w:t>
      </w:r>
    </w:p>
    <w:p w:rsidR="002C5FAD" w:rsidRPr="002C5FAD" w:rsidRDefault="002C5FAD" w:rsidP="002C5FAD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2C5FAD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-разжигать установки без предварительной их продувки;</w:t>
      </w:r>
    </w:p>
    <w:p w:rsidR="002C5FAD" w:rsidRPr="002C5FAD" w:rsidRDefault="002C5FAD" w:rsidP="002C5FAD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2C5FAD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-сушить какие-либо горючие материалы на котлах и паропроводах.</w:t>
      </w:r>
    </w:p>
    <w:p w:rsidR="002C5FAD" w:rsidRPr="002C5FAD" w:rsidRDefault="002C5FAD" w:rsidP="002C5FAD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2C5FAD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-оставлять без присмотра топящиеся печи, а также поручать надзор за ними малолетним детям;</w:t>
      </w:r>
    </w:p>
    <w:p w:rsidR="002C5FAD" w:rsidRPr="002C5FAD" w:rsidRDefault="002C5FAD" w:rsidP="002C5FAD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2C5FAD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-располагать топливо, другие горючие вещества и материалы на </w:t>
      </w:r>
      <w:proofErr w:type="spellStart"/>
      <w:r w:rsidRPr="002C5FAD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предтопочном</w:t>
      </w:r>
      <w:proofErr w:type="spellEnd"/>
      <w:r w:rsidRPr="002C5FAD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листе;</w:t>
      </w:r>
    </w:p>
    <w:p w:rsidR="002C5FAD" w:rsidRPr="002C5FAD" w:rsidRDefault="002C5FAD" w:rsidP="002C5FAD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2C5FAD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-применять для розжига печей бензин, керосин, дизельное топливо и другие ЛВЖ и ГЖ;</w:t>
      </w:r>
    </w:p>
    <w:p w:rsidR="002C5FAD" w:rsidRPr="002C5FAD" w:rsidRDefault="002C5FAD" w:rsidP="002C5FAD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2C5FAD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-топить углем, коксом и газом печи, не предназначенные для этих видов топлива;</w:t>
      </w:r>
    </w:p>
    <w:p w:rsidR="002C5FAD" w:rsidRPr="002C5FAD" w:rsidRDefault="002C5FAD" w:rsidP="002C5FAD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2C5FAD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-производить топку печей во время проведения в помещениях собраний и других массовых мероприятий;</w:t>
      </w:r>
    </w:p>
    <w:p w:rsidR="002C5FAD" w:rsidRPr="002C5FAD" w:rsidRDefault="002C5FAD" w:rsidP="002C5FAD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2C5FAD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-использовать вентиляционные и газовые каналы в качестве дымоходов;</w:t>
      </w:r>
    </w:p>
    <w:p w:rsidR="002C5FAD" w:rsidRPr="002C5FAD" w:rsidRDefault="002C5FAD" w:rsidP="002C5FAD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2C5FAD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>-перекаливать печи.</w:t>
      </w:r>
    </w:p>
    <w:p w:rsidR="002C5FAD" w:rsidRPr="002C5FAD" w:rsidRDefault="002C5FAD" w:rsidP="002C5FAD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2C5FAD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-производить топку с печей с открытыми дверцами.</w:t>
      </w:r>
    </w:p>
    <w:p w:rsidR="002C5FAD" w:rsidRPr="002C5FAD" w:rsidRDefault="002C5FAD" w:rsidP="002C5FAD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2C5FAD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Расстояние от печей до товаров, стеллажей, витрин, прилавков, шкафов и другого оборудования должно быть не менее 0,7 м, а от топочных отверстий – не менее 1,25 м.</w:t>
      </w:r>
    </w:p>
    <w:p w:rsidR="002C5FAD" w:rsidRPr="002C5FAD" w:rsidRDefault="002C5FAD" w:rsidP="002C5FAD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2C5FAD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На чердаках все дымовые трубы и стены, в которых проходят дымовые каналы, должны быть побелены.</w:t>
      </w:r>
    </w:p>
    <w:p w:rsidR="002C5FAD" w:rsidRPr="002C5FAD" w:rsidRDefault="002C5FAD" w:rsidP="002C5FAD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2C5FAD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Запрещается эксплуатация электронагревательных приборов при отсутствии или неисправности терморегуляторов, предусмотренных конструкцией.</w:t>
      </w:r>
    </w:p>
    <w:p w:rsidR="002C5FAD" w:rsidRPr="002C5FAD" w:rsidRDefault="002C5FAD" w:rsidP="002C5FAD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2C5FAD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Запрещается пользоваться неисправными газовыми приборами, а также устанавливать (размещать) мебель и другие горючие </w:t>
      </w:r>
      <w:proofErr w:type="gramStart"/>
      <w:r w:rsidRPr="002C5FAD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предметы</w:t>
      </w:r>
      <w:proofErr w:type="gramEnd"/>
      <w:r w:rsidRPr="002C5FAD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и материалы на расстоянии менее 0,2 м от бытовых газовых приборов по горизонтали и менее 0,7 м - по вертикали (при нависании указанных предметов и материалов над бытовыми газовыми приборами).</w:t>
      </w:r>
    </w:p>
    <w:p w:rsidR="002C5FAD" w:rsidRPr="002C5FAD" w:rsidRDefault="002C5FAD" w:rsidP="002C5FAD">
      <w:pPr>
        <w:shd w:val="clear" w:color="auto" w:fill="FFFFFF"/>
        <w:spacing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2C5FAD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При возникновении пожара немедленно вызвать пожарную охрану по телефону </w:t>
      </w:r>
      <w:r w:rsidRPr="002C5FAD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«01» </w:t>
      </w:r>
      <w:r w:rsidRPr="002C5FAD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или с сотового телефона</w:t>
      </w:r>
      <w:r w:rsidRPr="002C5FAD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 «112»</w:t>
      </w:r>
      <w:r w:rsidRPr="002C5FAD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, указать, что горит и адрес.</w:t>
      </w:r>
    </w:p>
    <w:p w:rsidR="00EB6512" w:rsidRDefault="00EB6512"/>
    <w:sectPr w:rsidR="00EB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56F1B"/>
    <w:multiLevelType w:val="multilevel"/>
    <w:tmpl w:val="6E44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884BEF"/>
    <w:multiLevelType w:val="multilevel"/>
    <w:tmpl w:val="8CDEB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DB"/>
    <w:rsid w:val="002C5FAD"/>
    <w:rsid w:val="00C043DB"/>
    <w:rsid w:val="00EB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52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61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2021-02-24T04:06:00Z</dcterms:created>
  <dcterms:modified xsi:type="dcterms:W3CDTF">2021-02-24T04:06:00Z</dcterms:modified>
</cp:coreProperties>
</file>